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25615" w14:textId="1A9F2706" w:rsidR="009433F7" w:rsidRPr="008045F5" w:rsidRDefault="007801B9" w:rsidP="00565C61">
      <w:pPr>
        <w:pStyle w:val="aa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</w:t>
      </w:r>
      <w:r w:rsidR="005F6E07">
        <w:rPr>
          <w:rFonts w:ascii="Franklin Gothic Book" w:hAnsi="Franklin Gothic Book"/>
          <w:color w:val="000000" w:themeColor="text1"/>
        </w:rPr>
        <w:t>заказчика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8045F5">
        <w:rPr>
          <w:rFonts w:ascii="Franklin Gothic Book" w:hAnsi="Franklin Gothic Book"/>
          <w:b/>
          <w:color w:val="000000" w:themeColor="text1"/>
          <w:sz w:val="32"/>
        </w:rPr>
        <w:t>ответственное хранение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5457D6EC" w14:textId="2C6B44F0" w:rsidR="00565C61" w:rsidRPr="004A382E" w:rsidRDefault="00565C61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 xml:space="preserve">Информация о </w:t>
      </w:r>
      <w:r w:rsidR="005F6E07">
        <w:rPr>
          <w:rFonts w:ascii="Franklin Gothic Book" w:hAnsi="Franklin Gothic Book"/>
          <w:b/>
          <w:color w:val="000000" w:themeColor="text1"/>
          <w:sz w:val="22"/>
        </w:rPr>
        <w:t>компании</w:t>
      </w:r>
      <w:r w:rsidR="007801B9"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="007801B9"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6809A3" w:rsidRPr="006809A3" w14:paraId="33AB507D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DBA8D" w14:textId="32AD35C8" w:rsidR="006809A3" w:rsidRPr="006809A3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A9FA5" w14:textId="77777777" w:rsidR="006809A3" w:rsidRPr="0017741C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8DEBB1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57497" w14:textId="799A10D0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26BF84" w14:textId="77777777" w:rsidR="007801B9" w:rsidRPr="0017741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F3F0D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0CDB0" w14:textId="2BC4D3AA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FC3B5" w14:textId="77777777" w:rsidR="007801B9" w:rsidRPr="005A7AF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6809A3" w:rsidRDefault="00565C61" w:rsidP="00580013">
      <w:pPr>
        <w:rPr>
          <w:rFonts w:ascii="Franklin Gothic Book" w:hAnsi="Franklin Gothic Book"/>
        </w:rPr>
      </w:pPr>
    </w:p>
    <w:p w14:paraId="5441EC65" w14:textId="4994E7EB" w:rsidR="00565C61" w:rsidRPr="006809A3" w:rsidRDefault="006809A3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565C61" w:rsidRPr="006809A3" w14:paraId="6E2E8E43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4282E7" w14:textId="63116727" w:rsidR="00565C61" w:rsidRPr="006809A3" w:rsidRDefault="008045F5" w:rsidP="00582854">
            <w:pPr>
              <w:rPr>
                <w:rFonts w:ascii="Franklin Gothic Book" w:hAnsi="Franklin Gothic Book"/>
                <w:color w:val="000000" w:themeColor="text1"/>
              </w:rPr>
            </w:pPr>
            <w:r w:rsidRPr="008045F5">
              <w:rPr>
                <w:rFonts w:ascii="Franklin Gothic Book" w:hAnsi="Franklin Gothic Book"/>
                <w:color w:val="000000" w:themeColor="text1"/>
              </w:rPr>
              <w:t>Какой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товар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предполагается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хранить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A47BD0" w14:textId="4EA4CAB0" w:rsidR="00565C61" w:rsidRPr="006809A3" w:rsidRDefault="00565C61" w:rsidP="00565C61">
            <w:pPr>
              <w:rPr>
                <w:rFonts w:ascii="Franklin Gothic Book" w:hAnsi="Franklin Gothic Book"/>
              </w:rPr>
            </w:pPr>
          </w:p>
        </w:tc>
      </w:tr>
      <w:tr w:rsidR="00565C61" w:rsidRPr="006809A3" w14:paraId="7033A246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1486EC" w14:textId="4286A1C7" w:rsidR="00565C61" w:rsidRPr="006809A3" w:rsidRDefault="008045F5" w:rsidP="003E4E7A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Примерный объём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88B279" w14:textId="2300AD89" w:rsidR="00565C61" w:rsidRPr="006809A3" w:rsidRDefault="00565C61" w:rsidP="00B56F3F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565C61" w:rsidRPr="006809A3" w14:paraId="7CDAFEEC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E53ADD" w14:textId="594DDFFB" w:rsidR="00565C61" w:rsidRPr="006809A3" w:rsidRDefault="008045F5" w:rsidP="005F6E07">
            <w:pPr>
              <w:rPr>
                <w:rFonts w:ascii="Franklin Gothic Book" w:hAnsi="Franklin Gothic Book"/>
                <w:color w:val="000000" w:themeColor="text1"/>
              </w:rPr>
            </w:pPr>
            <w:r w:rsidRPr="008045F5">
              <w:rPr>
                <w:rFonts w:ascii="Franklin Gothic Book" w:hAnsi="Franklin Gothic Book"/>
                <w:color w:val="000000" w:themeColor="text1"/>
              </w:rPr>
              <w:t>Как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будет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5F6E07">
              <w:rPr>
                <w:rFonts w:ascii="Franklin Gothic Book" w:hAnsi="Franklin Gothic Book"/>
                <w:color w:val="000000" w:themeColor="text1"/>
              </w:rPr>
              <w:t>доставляться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товар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0FE544" w14:textId="55A07B37" w:rsidR="00565C61" w:rsidRPr="006809A3" w:rsidRDefault="00565C61" w:rsidP="00565C61">
            <w:pPr>
              <w:rPr>
                <w:rFonts w:ascii="Franklin Gothic Book" w:hAnsi="Franklin Gothic Book"/>
              </w:rPr>
            </w:pPr>
          </w:p>
        </w:tc>
      </w:tr>
      <w:tr w:rsidR="00565C61" w:rsidRPr="006809A3" w14:paraId="3A6F91B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729DCA" w14:textId="0ED5FFA6" w:rsidR="00565C61" w:rsidRPr="006809A3" w:rsidRDefault="008045F5" w:rsidP="008045F5">
            <w:pPr>
              <w:rPr>
                <w:rFonts w:ascii="Franklin Gothic Book" w:hAnsi="Franklin Gothic Book"/>
                <w:color w:val="000000" w:themeColor="text1"/>
              </w:rPr>
            </w:pPr>
            <w:r w:rsidRPr="008045F5">
              <w:rPr>
                <w:rFonts w:ascii="Franklin Gothic Book" w:hAnsi="Franklin Gothic Book"/>
                <w:color w:val="000000" w:themeColor="text1"/>
              </w:rPr>
              <w:t>Как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будет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забираться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товар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1C582D" w14:textId="77777777" w:rsidR="00565C61" w:rsidRPr="007A7C04" w:rsidRDefault="00565C61" w:rsidP="00565C61">
            <w:pPr>
              <w:rPr>
                <w:rFonts w:ascii="Franklin Gothic Book" w:hAnsi="Franklin Gothic Book"/>
              </w:rPr>
            </w:pPr>
          </w:p>
        </w:tc>
      </w:tr>
      <w:tr w:rsidR="00702597" w:rsidRPr="006809A3" w14:paraId="1D316D08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A94657" w14:textId="5C5C0C51" w:rsidR="00702597" w:rsidRPr="006809A3" w:rsidRDefault="008045F5" w:rsidP="003E4E7A">
            <w:pPr>
              <w:rPr>
                <w:rFonts w:ascii="Franklin Gothic Book" w:hAnsi="Franklin Gothic Book"/>
                <w:color w:val="000000" w:themeColor="text1"/>
              </w:rPr>
            </w:pPr>
            <w:r w:rsidRPr="008045F5">
              <w:rPr>
                <w:rFonts w:ascii="Franklin Gothic Book" w:hAnsi="Franklin Gothic Book"/>
                <w:color w:val="000000" w:themeColor="text1"/>
              </w:rPr>
              <w:t>Предполагаемое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количество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номенклатур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FC6812" w14:textId="77777777" w:rsidR="00702597" w:rsidRPr="006809A3" w:rsidRDefault="00702597" w:rsidP="00565C61">
            <w:pPr>
              <w:rPr>
                <w:rFonts w:ascii="Franklin Gothic Book" w:hAnsi="Franklin Gothic Book"/>
              </w:rPr>
            </w:pPr>
          </w:p>
        </w:tc>
      </w:tr>
      <w:tr w:rsidR="00702597" w:rsidRPr="006809A3" w14:paraId="02B7A501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9A948E" w14:textId="4BAE7723" w:rsidR="00702597" w:rsidRPr="006809A3" w:rsidRDefault="008045F5" w:rsidP="003E4E7A">
            <w:pPr>
              <w:rPr>
                <w:rFonts w:ascii="Franklin Gothic Book" w:hAnsi="Franklin Gothic Book"/>
                <w:color w:val="000000" w:themeColor="text1"/>
              </w:rPr>
            </w:pPr>
            <w:r w:rsidRPr="008045F5">
              <w:rPr>
                <w:rFonts w:ascii="Franklin Gothic Book" w:hAnsi="Franklin Gothic Book"/>
                <w:color w:val="000000" w:themeColor="text1"/>
              </w:rPr>
              <w:t>Нужны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ли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будут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услуги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по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доставке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41F097" w14:textId="77777777" w:rsidR="00702597" w:rsidRPr="006809A3" w:rsidRDefault="00702597" w:rsidP="00565C61">
            <w:pPr>
              <w:rPr>
                <w:rFonts w:ascii="Franklin Gothic Book" w:hAnsi="Franklin Gothic Book"/>
              </w:rPr>
            </w:pPr>
          </w:p>
        </w:tc>
      </w:tr>
      <w:tr w:rsidR="00702597" w:rsidRPr="006809A3" w14:paraId="3F19540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445D64" w14:textId="4A73612A" w:rsidR="00702597" w:rsidRPr="006809A3" w:rsidRDefault="008045F5" w:rsidP="003E4E7A">
            <w:pPr>
              <w:rPr>
                <w:rFonts w:ascii="Franklin Gothic Book" w:hAnsi="Franklin Gothic Book"/>
                <w:color w:val="000000" w:themeColor="text1"/>
              </w:rPr>
            </w:pPr>
            <w:r w:rsidRPr="008045F5">
              <w:rPr>
                <w:rFonts w:ascii="Franklin Gothic Book" w:hAnsi="Franklin Gothic Book"/>
                <w:color w:val="000000" w:themeColor="text1"/>
              </w:rPr>
              <w:t>Нужна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ли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работа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с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серийными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номерами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BF973A" w14:textId="75B5B107" w:rsidR="00702597" w:rsidRPr="006809A3" w:rsidRDefault="00702597" w:rsidP="00565C61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5F6E07" w:rsidRPr="006809A3" w14:paraId="7FBDA22C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2058AB" w14:textId="3E1BDF7E" w:rsidR="005F6E07" w:rsidRPr="008045F5" w:rsidRDefault="005F6E07" w:rsidP="000E132B">
            <w:pPr>
              <w:rPr>
                <w:rFonts w:ascii="Franklin Gothic Book" w:hAnsi="Franklin Gothic Book"/>
                <w:color w:val="000000" w:themeColor="text1"/>
              </w:rPr>
            </w:pPr>
            <w:r w:rsidRPr="005F6E07">
              <w:rPr>
                <w:rFonts w:ascii="Franklin Gothic Book" w:hAnsi="Franklin Gothic Book"/>
                <w:color w:val="000000" w:themeColor="text1"/>
              </w:rPr>
              <w:t>Требуется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F6E07">
              <w:rPr>
                <w:rFonts w:ascii="Franklin Gothic Book" w:hAnsi="Franklin Gothic Book"/>
                <w:color w:val="000000" w:themeColor="text1"/>
              </w:rPr>
              <w:t>ли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F6E07">
              <w:rPr>
                <w:rFonts w:ascii="Franklin Gothic Book" w:hAnsi="Franklin Gothic Book"/>
                <w:color w:val="000000" w:themeColor="text1"/>
              </w:rPr>
              <w:t>частичная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F6E07">
              <w:rPr>
                <w:rFonts w:ascii="Franklin Gothic Book" w:hAnsi="Franklin Gothic Book"/>
                <w:color w:val="000000" w:themeColor="text1"/>
              </w:rPr>
              <w:t>обработка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F6E07">
              <w:rPr>
                <w:rFonts w:ascii="Franklin Gothic Book" w:hAnsi="Franklin Gothic Book"/>
                <w:color w:val="000000" w:themeColor="text1"/>
              </w:rPr>
              <w:t>груза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685C25" w14:textId="53ADC1AC" w:rsidR="000E132B" w:rsidRDefault="000E132B" w:rsidP="00565C61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94512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Franklin Gothic Book" w:hAnsi="Franklin Gothic Book"/>
                <w:color w:val="000000" w:themeColor="text1"/>
              </w:rPr>
              <w:t xml:space="preserve"> Маркировка</w:t>
            </w:r>
          </w:p>
          <w:p w14:paraId="7411E734" w14:textId="6DC600B8" w:rsidR="000E132B" w:rsidRDefault="000E132B" w:rsidP="00565C61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801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>
              <w:rPr>
                <w:rFonts w:ascii="Franklin Gothic Book" w:hAnsi="Franklin Gothic Book"/>
                <w:color w:val="000000" w:themeColor="text1"/>
              </w:rPr>
              <w:t>Переупаковка</w:t>
            </w:r>
          </w:p>
          <w:p w14:paraId="1449797A" w14:textId="77777777" w:rsidR="005F6E07" w:rsidRDefault="000E132B" w:rsidP="00565C61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07081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>
              <w:rPr>
                <w:rFonts w:ascii="Franklin Gothic Book" w:hAnsi="Franklin Gothic Book"/>
                <w:color w:val="000000" w:themeColor="text1"/>
              </w:rPr>
              <w:t>К</w:t>
            </w:r>
            <w:r w:rsidRPr="005F6E07">
              <w:rPr>
                <w:rFonts w:ascii="Franklin Gothic Book" w:hAnsi="Franklin Gothic Book"/>
                <w:color w:val="000000" w:themeColor="text1"/>
              </w:rPr>
              <w:t>омплектация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F6E07">
              <w:rPr>
                <w:rFonts w:ascii="Franklin Gothic Book" w:hAnsi="Franklin Gothic Book"/>
                <w:color w:val="000000" w:themeColor="text1"/>
              </w:rPr>
              <w:t>заказов</w:t>
            </w:r>
          </w:p>
          <w:p w14:paraId="04F680F3" w14:textId="38B1A36D" w:rsidR="000E132B" w:rsidRPr="006809A3" w:rsidRDefault="000E132B" w:rsidP="00565C61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01429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Franklin Gothic Book" w:hAnsi="Franklin Gothic Book"/>
                <w:color w:val="000000" w:themeColor="text1"/>
              </w:rPr>
              <w:t xml:space="preserve"> ______________</w:t>
            </w:r>
            <w:bookmarkStart w:id="0" w:name="_GoBack"/>
            <w:bookmarkEnd w:id="0"/>
          </w:p>
        </w:tc>
      </w:tr>
      <w:tr w:rsidR="00293D3C" w:rsidRPr="006809A3" w14:paraId="289D7EC7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0D418B" w14:textId="6DDFB8CA" w:rsidR="00293D3C" w:rsidRDefault="008045F5" w:rsidP="003E4E7A">
            <w:pPr>
              <w:rPr>
                <w:rFonts w:ascii="Franklin Gothic Book" w:hAnsi="Franklin Gothic Book"/>
                <w:color w:val="000000" w:themeColor="text1"/>
              </w:rPr>
            </w:pPr>
            <w:r w:rsidRPr="008045F5">
              <w:rPr>
                <w:rFonts w:ascii="Franklin Gothic Book" w:hAnsi="Franklin Gothic Book"/>
                <w:color w:val="000000" w:themeColor="text1"/>
              </w:rPr>
              <w:t>Нужна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ли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будет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работа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со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сроками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годности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98450A" w14:textId="77777777" w:rsidR="00293D3C" w:rsidRPr="006809A3" w:rsidRDefault="00293D3C" w:rsidP="00565C61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</w:tbl>
    <w:p w14:paraId="44237457" w14:textId="77777777" w:rsidR="00582854" w:rsidRPr="006809A3" w:rsidRDefault="00582854" w:rsidP="008045F5">
      <w:pPr>
        <w:rPr>
          <w:rFonts w:ascii="Franklin Gothic Book" w:hAnsi="Franklin Gothic Book"/>
        </w:rPr>
      </w:pPr>
    </w:p>
    <w:sectPr w:rsidR="00582854" w:rsidRPr="006809A3" w:rsidSect="007E300C">
      <w:footerReference w:type="default" r:id="rId9"/>
      <w:headerReference w:type="first" r:id="rId10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16E8C" w14:textId="77777777" w:rsidR="002C2E74" w:rsidRDefault="002C2E74">
      <w:pPr>
        <w:spacing w:before="0" w:after="0"/>
      </w:pPr>
      <w:r>
        <w:separator/>
      </w:r>
    </w:p>
  </w:endnote>
  <w:endnote w:type="continuationSeparator" w:id="0">
    <w:p w14:paraId="099797A9" w14:textId="77777777" w:rsidR="002C2E74" w:rsidRDefault="002C2E7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5F6E0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2661A" w14:textId="77777777" w:rsidR="002C2E74" w:rsidRDefault="002C2E74">
      <w:pPr>
        <w:spacing w:before="0" w:after="0"/>
      </w:pPr>
      <w:r>
        <w:separator/>
      </w:r>
    </w:p>
  </w:footnote>
  <w:footnote w:type="continuationSeparator" w:id="0">
    <w:p w14:paraId="04EFF5C3" w14:textId="77777777" w:rsidR="002C2E74" w:rsidRDefault="002C2E7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defaultTableStyle w:val="a1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6228E"/>
    <w:rsid w:val="000779EF"/>
    <w:rsid w:val="00081052"/>
    <w:rsid w:val="000E132B"/>
    <w:rsid w:val="000E3CEF"/>
    <w:rsid w:val="001159C5"/>
    <w:rsid w:val="0017741C"/>
    <w:rsid w:val="00180B1E"/>
    <w:rsid w:val="001D71AB"/>
    <w:rsid w:val="00202FCA"/>
    <w:rsid w:val="00277BDF"/>
    <w:rsid w:val="00293D3C"/>
    <w:rsid w:val="002A1254"/>
    <w:rsid w:val="002A6621"/>
    <w:rsid w:val="002C2E74"/>
    <w:rsid w:val="00321512"/>
    <w:rsid w:val="0032359D"/>
    <w:rsid w:val="003B54C0"/>
    <w:rsid w:val="003E4E7A"/>
    <w:rsid w:val="00417207"/>
    <w:rsid w:val="004A382E"/>
    <w:rsid w:val="00565C61"/>
    <w:rsid w:val="0057571B"/>
    <w:rsid w:val="00580013"/>
    <w:rsid w:val="00582854"/>
    <w:rsid w:val="005A7AFC"/>
    <w:rsid w:val="005F6E07"/>
    <w:rsid w:val="006131A9"/>
    <w:rsid w:val="0063110F"/>
    <w:rsid w:val="0063247E"/>
    <w:rsid w:val="00637067"/>
    <w:rsid w:val="006809A3"/>
    <w:rsid w:val="00702597"/>
    <w:rsid w:val="007801B9"/>
    <w:rsid w:val="007A7C04"/>
    <w:rsid w:val="007E300C"/>
    <w:rsid w:val="007F2355"/>
    <w:rsid w:val="008045F5"/>
    <w:rsid w:val="008249AC"/>
    <w:rsid w:val="008B4871"/>
    <w:rsid w:val="008E519F"/>
    <w:rsid w:val="009433F7"/>
    <w:rsid w:val="009769AF"/>
    <w:rsid w:val="009A58C1"/>
    <w:rsid w:val="009E65C9"/>
    <w:rsid w:val="00AB6D4A"/>
    <w:rsid w:val="00B56F3F"/>
    <w:rsid w:val="00C05524"/>
    <w:rsid w:val="00C26E2B"/>
    <w:rsid w:val="00D074BA"/>
    <w:rsid w:val="00DC3F32"/>
    <w:rsid w:val="00E84003"/>
    <w:rsid w:val="00EF50AB"/>
    <w:rsid w:val="00F770D9"/>
    <w:rsid w:val="00FB692A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76D18646-D738-4741-A05D-7A8B18BA5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59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Veselova Nataliya</cp:lastModifiedBy>
  <cp:revision>9</cp:revision>
  <dcterms:created xsi:type="dcterms:W3CDTF">2021-01-18T13:37:00Z</dcterms:created>
  <dcterms:modified xsi:type="dcterms:W3CDTF">2021-01-25T11:56:00Z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